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25" w:rsidRPr="008C2EFC" w:rsidRDefault="001D7925" w:rsidP="00D07A00">
      <w:pPr>
        <w:jc w:val="right"/>
        <w:textAlignment w:val="center"/>
        <w:rPr>
          <w:rFonts w:eastAsia="Times New Roman" w:cs="Times New Roman"/>
          <w:b/>
          <w:color w:val="000000"/>
          <w:szCs w:val="20"/>
          <w:lang w:val="ru-RU" w:eastAsia="bg-BG"/>
        </w:rPr>
      </w:pPr>
      <w:r w:rsidRPr="008C2EFC">
        <w:rPr>
          <w:rFonts w:eastAsia="Times New Roman" w:cs="Times New Roman"/>
          <w:b/>
          <w:color w:val="000000"/>
          <w:szCs w:val="20"/>
          <w:lang w:eastAsia="bg-BG"/>
        </w:rPr>
        <w:t>Приложение № 1 към чл. 14, ал. 1, т. 1</w:t>
      </w:r>
    </w:p>
    <w:p w:rsidR="001D7925" w:rsidRPr="001D7925" w:rsidRDefault="001D7925" w:rsidP="00D07A00">
      <w:pPr>
        <w:jc w:val="both"/>
        <w:textAlignment w:val="center"/>
        <w:rPr>
          <w:rFonts w:eastAsia="Times New Roman" w:cs="Times New Roman"/>
          <w:i/>
          <w:color w:val="000000"/>
          <w:sz w:val="20"/>
          <w:szCs w:val="20"/>
          <w:lang w:eastAsia="bg-BG"/>
        </w:rPr>
      </w:pPr>
      <w:r w:rsidRPr="001D7925">
        <w:rPr>
          <w:rFonts w:eastAsia="Times New Roman" w:cs="Times New Roman"/>
          <w:bCs/>
          <w:i/>
          <w:sz w:val="20"/>
          <w:szCs w:val="20"/>
          <w:lang w:eastAsia="bg-BG"/>
        </w:rPr>
        <w:t xml:space="preserve">към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НАРЕДБА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val="ru-RU" w:eastAsia="bg-BG"/>
        </w:rPr>
        <w:t xml:space="preserve">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1D7925" w:rsidRPr="00EE011E" w:rsidRDefault="001D7925" w:rsidP="001D7925">
      <w:pPr>
        <w:spacing w:line="185" w:lineRule="atLeast"/>
        <w:jc w:val="right"/>
        <w:textAlignment w:val="center"/>
        <w:rPr>
          <w:rFonts w:eastAsia="Times New Roman" w:cs="Times New Roman"/>
          <w:color w:val="000000"/>
          <w:sz w:val="6"/>
          <w:szCs w:val="20"/>
          <w:lang w:val="ru-RU" w:eastAsia="bg-BG"/>
        </w:rPr>
      </w:pPr>
    </w:p>
    <w:p w:rsidR="001D7925" w:rsidRPr="00EE011E" w:rsidRDefault="001D7925" w:rsidP="002D2880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EE011E">
        <w:rPr>
          <w:rFonts w:eastAsia="Times New Roman" w:cs="Times New Roman"/>
          <w:b/>
          <w:bCs/>
          <w:color w:val="000000"/>
          <w:szCs w:val="20"/>
          <w:lang w:eastAsia="bg-BG"/>
        </w:rPr>
        <w:t xml:space="preserve">Места за настаняване клас „А“ – хотели, </w:t>
      </w:r>
      <w:proofErr w:type="spellStart"/>
      <w:r w:rsidRPr="00EE011E">
        <w:rPr>
          <w:rFonts w:eastAsia="Times New Roman" w:cs="Times New Roman"/>
          <w:b/>
          <w:bCs/>
          <w:color w:val="000000"/>
          <w:szCs w:val="20"/>
          <w:lang w:eastAsia="bg-BG"/>
        </w:rPr>
        <w:t>мотели</w:t>
      </w:r>
      <w:proofErr w:type="spellEnd"/>
      <w:r w:rsidRPr="00EE011E">
        <w:rPr>
          <w:rFonts w:eastAsia="Times New Roman" w:cs="Times New Roman"/>
          <w:b/>
          <w:bCs/>
          <w:color w:val="000000"/>
          <w:szCs w:val="20"/>
          <w:lang w:eastAsia="bg-BG"/>
        </w:rPr>
        <w:t>, апартаментни туристически комплекси, вилни селища, туристически селища и вили</w:t>
      </w:r>
    </w:p>
    <w:p w:rsidR="001D7925" w:rsidRPr="00EE011E" w:rsidRDefault="001D7925" w:rsidP="001D7925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 w:val="4"/>
          <w:szCs w:val="20"/>
          <w:lang w:val="ru-RU" w:eastAsia="bg-BG"/>
        </w:rPr>
      </w:pPr>
    </w:p>
    <w:p w:rsidR="001D7925" w:rsidRPr="001D7925" w:rsidRDefault="001D7925" w:rsidP="001D7925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1D7925">
        <w:rPr>
          <w:rFonts w:eastAsia="Times New Roman" w:cs="Times New Roman"/>
          <w:color w:val="000000"/>
          <w:szCs w:val="20"/>
          <w:lang w:eastAsia="bg-BG"/>
        </w:rPr>
        <w:t>Глава първа</w:t>
      </w:r>
    </w:p>
    <w:p w:rsidR="001D7925" w:rsidRPr="00EB70B8" w:rsidRDefault="001D7925" w:rsidP="001D7925">
      <w:pPr>
        <w:spacing w:line="185" w:lineRule="atLeast"/>
        <w:jc w:val="center"/>
        <w:textAlignment w:val="center"/>
        <w:rPr>
          <w:rFonts w:eastAsia="Times New Roman" w:cs="Times New Roman"/>
          <w:b/>
          <w:color w:val="000000"/>
          <w:sz w:val="28"/>
          <w:szCs w:val="20"/>
          <w:lang w:eastAsia="bg-BG"/>
        </w:rPr>
      </w:pPr>
      <w:r w:rsidRPr="00EB70B8">
        <w:rPr>
          <w:rFonts w:eastAsia="Times New Roman" w:cs="Times New Roman"/>
          <w:b/>
          <w:color w:val="000000"/>
          <w:sz w:val="28"/>
          <w:szCs w:val="20"/>
          <w:lang w:eastAsia="bg-BG"/>
        </w:rPr>
        <w:t>ХОТЕЛИ</w:t>
      </w:r>
    </w:p>
    <w:p w:rsidR="001D7925" w:rsidRPr="001D7925" w:rsidRDefault="001D7925" w:rsidP="001D7925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1D7925">
        <w:rPr>
          <w:rFonts w:eastAsia="Times New Roman" w:cs="Times New Roman"/>
          <w:color w:val="000000"/>
          <w:szCs w:val="20"/>
          <w:lang w:eastAsia="bg-BG"/>
        </w:rPr>
        <w:t>Раздел І</w:t>
      </w:r>
    </w:p>
    <w:p w:rsidR="001D7925" w:rsidRPr="005D4BCA" w:rsidRDefault="004058D9" w:rsidP="001D7925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 w:val="28"/>
          <w:szCs w:val="20"/>
          <w:lang w:val="ru-RU" w:eastAsia="bg-BG"/>
        </w:rPr>
      </w:pPr>
      <w:r w:rsidRPr="005D4BCA">
        <w:rPr>
          <w:rFonts w:eastAsia="Times New Roman" w:cs="Times New Roman"/>
          <w:b/>
          <w:bCs/>
          <w:color w:val="000000"/>
          <w:sz w:val="28"/>
          <w:szCs w:val="20"/>
          <w:lang w:eastAsia="bg-BG"/>
        </w:rPr>
        <w:t>ХОТЕЛИ КАТЕГОРИЯ „ЕДНА ЗВЕЗДА“</w:t>
      </w:r>
    </w:p>
    <w:p w:rsidR="001D7925" w:rsidRPr="00EE011E" w:rsidRDefault="001D7925" w:rsidP="001D7925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 w:val="2"/>
          <w:szCs w:val="20"/>
          <w:lang w:val="ru-RU" w:eastAsia="bg-BG"/>
        </w:rPr>
      </w:pPr>
    </w:p>
    <w:p w:rsidR="00EB70B8" w:rsidRPr="007A774B" w:rsidRDefault="00EB70B8" w:rsidP="002D288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Arial"/>
          <w:szCs w:val="20"/>
          <w:lang w:eastAsia="bg-BG"/>
        </w:rPr>
      </w:pPr>
      <w:r w:rsidRPr="007A774B">
        <w:rPr>
          <w:color w:val="000000"/>
          <w:szCs w:val="18"/>
          <w:shd w:val="clear" w:color="auto" w:fill="FEFEFE"/>
        </w:rPr>
        <w:t>17.</w:t>
      </w:r>
      <w:r w:rsidRPr="007A774B">
        <w:rPr>
          <w:color w:val="000000"/>
          <w:sz w:val="20"/>
          <w:szCs w:val="18"/>
          <w:shd w:val="clear" w:color="auto" w:fill="FEFEFE"/>
          <w:lang w:val="ru-RU"/>
        </w:rPr>
        <w:t xml:space="preserve"> </w:t>
      </w:r>
      <w:r w:rsidRPr="007A774B">
        <w:rPr>
          <w:rFonts w:cs="Arial"/>
          <w:b/>
          <w:szCs w:val="20"/>
          <w:highlight w:val="green"/>
          <w:u w:val="single"/>
          <w:shd w:val="clear" w:color="auto" w:fill="D9D9D9" w:themeFill="background1" w:themeFillShade="D9"/>
          <w:lang w:eastAsia="bg-BG"/>
        </w:rPr>
        <w:t>"Хотел"</w:t>
      </w:r>
      <w:r w:rsidRPr="007A774B">
        <w:rPr>
          <w:rFonts w:cs="Arial"/>
          <w:szCs w:val="20"/>
          <w:lang w:eastAsia="bg-BG"/>
        </w:rPr>
        <w:t xml:space="preserve">  е сграда или функционално свързани сгради с минимум 15 стаи за настаняване, в която се предлагат основни и допълнителни туристически услуги, свързани с пребиваването на туристите. За хотели, изградени преди</w:t>
      </w:r>
      <w:r w:rsidRPr="007A774B">
        <w:rPr>
          <w:rFonts w:cs="Arial"/>
          <w:szCs w:val="20"/>
          <w:lang w:val="ru-RU" w:eastAsia="bg-BG"/>
        </w:rPr>
        <w:t xml:space="preserve"> </w:t>
      </w:r>
      <w:r w:rsidRPr="007A774B">
        <w:rPr>
          <w:rFonts w:cs="Arial"/>
          <w:szCs w:val="20"/>
          <w:lang w:eastAsia="bg-BG"/>
        </w:rPr>
        <w:t>1 юни 2003 г., и за хотели в населени места или в части от тях с историческо, археологическо, етнографско или архитектурно значение се допуска броят на стаите да е по-малък с 20 на сто. Хотелът разполага поне с едно заведение за хранене и развлечения.</w:t>
      </w:r>
    </w:p>
    <w:p w:rsidR="00EB70B8" w:rsidRPr="00EE011E" w:rsidRDefault="00EB70B8" w:rsidP="002D2880">
      <w:pPr>
        <w:pStyle w:val="BodyTextIndent"/>
        <w:tabs>
          <w:tab w:val="left" w:pos="0"/>
        </w:tabs>
        <w:spacing w:after="120"/>
        <w:ind w:left="0" w:right="-13"/>
        <w:jc w:val="both"/>
        <w:rPr>
          <w:rFonts w:asciiTheme="minorHAnsi" w:hAnsiTheme="minorHAnsi" w:cs="Arial"/>
          <w:b/>
          <w:sz w:val="22"/>
          <w:szCs w:val="22"/>
        </w:rPr>
      </w:pPr>
      <w:r w:rsidRPr="00EE011E">
        <w:rPr>
          <w:rFonts w:asciiTheme="minorHAnsi" w:hAnsiTheme="minorHAnsi" w:cs="Arial"/>
          <w:b/>
          <w:sz w:val="22"/>
          <w:szCs w:val="22"/>
        </w:rPr>
        <w:t xml:space="preserve">В </w:t>
      </w:r>
      <w:r w:rsidR="00D106A7" w:rsidRPr="00EE011E">
        <w:rPr>
          <w:rFonts w:asciiTheme="minorHAnsi" w:hAnsiTheme="minorHAnsi" w:cs="Arial"/>
          <w:b/>
          <w:sz w:val="22"/>
          <w:szCs w:val="22"/>
        </w:rPr>
        <w:t xml:space="preserve">общината </w:t>
      </w:r>
      <w:r w:rsidRPr="00EE011E">
        <w:rPr>
          <w:rFonts w:asciiTheme="minorHAnsi" w:hAnsiTheme="minorHAnsi" w:cs="Arial"/>
          <w:b/>
          <w:sz w:val="22"/>
          <w:szCs w:val="22"/>
        </w:rPr>
        <w:t xml:space="preserve">се категоризират: хотел </w:t>
      </w:r>
      <w:r w:rsidRPr="00EE011E">
        <w:rPr>
          <w:rFonts w:asciiTheme="minorHAnsi" w:hAnsiTheme="minorHAnsi"/>
          <w:b/>
          <w:color w:val="000000"/>
          <w:sz w:val="22"/>
          <w:szCs w:val="22"/>
          <w:shd w:val="clear" w:color="auto" w:fill="FEFEFE"/>
        </w:rPr>
        <w:t>категория "една звезда" и "две звезди", и прилежащите към тях заведения за хранене и развлечения</w:t>
      </w:r>
      <w:r w:rsidRPr="00EE011E">
        <w:rPr>
          <w:rFonts w:asciiTheme="minorHAnsi" w:hAnsiTheme="minorHAnsi"/>
          <w:b/>
          <w:color w:val="000000"/>
          <w:sz w:val="22"/>
          <w:szCs w:val="22"/>
          <w:shd w:val="clear" w:color="auto" w:fill="FEFEFE"/>
          <w:lang w:val="ru-RU"/>
        </w:rPr>
        <w:t xml:space="preserve"> </w:t>
      </w:r>
      <w:r w:rsidRPr="00EE011E">
        <w:rPr>
          <w:rFonts w:asciiTheme="minorHAnsi" w:hAnsiTheme="minorHAnsi" w:cs="Arial"/>
          <w:b/>
          <w:sz w:val="22"/>
          <w:szCs w:val="22"/>
        </w:rPr>
        <w:t xml:space="preserve"> (</w:t>
      </w:r>
      <w:r w:rsidRPr="00EE011E">
        <w:rPr>
          <w:rFonts w:asciiTheme="minorHAnsi" w:hAnsiTheme="minorHAnsi" w:cs="Arial"/>
          <w:b/>
          <w:i/>
          <w:sz w:val="22"/>
          <w:szCs w:val="22"/>
        </w:rPr>
        <w:t xml:space="preserve">с допустима разлика от </w:t>
      </w:r>
      <w:r w:rsidR="007A774B" w:rsidRPr="00EE011E">
        <w:rPr>
          <w:rFonts w:asciiTheme="minorHAnsi" w:hAnsiTheme="minorHAnsi"/>
          <w:b/>
          <w:i/>
          <w:color w:val="000000"/>
          <w:sz w:val="22"/>
          <w:szCs w:val="22"/>
          <w:shd w:val="clear" w:color="auto" w:fill="FEFEFE"/>
        </w:rPr>
        <w:t>една звезда</w:t>
      </w:r>
      <w:r w:rsidRPr="00EE011E">
        <w:rPr>
          <w:rFonts w:asciiTheme="minorHAnsi" w:hAnsiTheme="minorHAnsi" w:cs="Arial"/>
          <w:b/>
          <w:i/>
          <w:sz w:val="22"/>
          <w:szCs w:val="22"/>
        </w:rPr>
        <w:t>)</w:t>
      </w:r>
    </w:p>
    <w:p w:rsidR="00EB70B8" w:rsidRPr="007A774B" w:rsidRDefault="00EB70B8" w:rsidP="002D2880">
      <w:pPr>
        <w:pStyle w:val="BodyTextIndent"/>
        <w:tabs>
          <w:tab w:val="left" w:pos="0"/>
          <w:tab w:val="left" w:pos="10335"/>
        </w:tabs>
        <w:spacing w:after="120"/>
        <w:ind w:left="0" w:right="-13"/>
        <w:jc w:val="both"/>
        <w:rPr>
          <w:rFonts w:asciiTheme="minorHAnsi" w:hAnsiTheme="minorHAnsi" w:cs="Arial"/>
          <w:b/>
          <w:sz w:val="22"/>
          <w:szCs w:val="22"/>
        </w:rPr>
      </w:pPr>
      <w:r w:rsidRPr="007A774B">
        <w:rPr>
          <w:rFonts w:asciiTheme="minorHAnsi" w:hAnsiTheme="minorHAnsi" w:cs="Arial"/>
          <w:sz w:val="22"/>
          <w:szCs w:val="22"/>
        </w:rPr>
        <w:t>В Министерство на туризма се категоризират :</w:t>
      </w:r>
      <w:r w:rsidRPr="007A774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A774B">
        <w:rPr>
          <w:rFonts w:asciiTheme="minorHAnsi" w:hAnsiTheme="minorHAnsi"/>
          <w:color w:val="000000"/>
          <w:sz w:val="22"/>
          <w:szCs w:val="22"/>
          <w:shd w:val="clear" w:color="auto" w:fill="FEFEFE"/>
        </w:rPr>
        <w:t>хотели - категория "три звезди", "четири звезди" и "пет звезди", и прилежащите към тях заведения за хранене и развлечения</w:t>
      </w:r>
      <w:r w:rsidRPr="007A774B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74B">
        <w:rPr>
          <w:rFonts w:asciiTheme="minorHAnsi" w:hAnsiTheme="minorHAnsi" w:cs="Arial"/>
          <w:b/>
          <w:sz w:val="22"/>
          <w:szCs w:val="22"/>
        </w:rPr>
        <w:t>.</w:t>
      </w:r>
    </w:p>
    <w:p w:rsidR="001D7925" w:rsidRPr="00EE011E" w:rsidRDefault="001D7925" w:rsidP="001D7925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 w:val="2"/>
          <w:szCs w:val="20"/>
          <w:lang w:val="ru-RU" w:eastAsia="bg-BG"/>
        </w:rPr>
      </w:pPr>
    </w:p>
    <w:p w:rsidR="001D7925" w:rsidRPr="00EB70B8" w:rsidRDefault="001D7925" w:rsidP="001D7925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ru-RU" w:eastAsia="bg-BG"/>
        </w:rPr>
      </w:pPr>
      <w:r w:rsidRPr="001D7925">
        <w:rPr>
          <w:rFonts w:eastAsia="Times New Roman" w:cs="Times New Roman"/>
          <w:b/>
          <w:bCs/>
          <w:color w:val="000000"/>
          <w:szCs w:val="20"/>
          <w:lang w:eastAsia="bg-BG"/>
        </w:rPr>
        <w:t>І.1. Изисквания към изграждането на хотели категория „една звезда“</w:t>
      </w:r>
    </w:p>
    <w:tbl>
      <w:tblPr>
        <w:tblStyle w:val="MediumGrid1-Accent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134"/>
        <w:gridCol w:w="1134"/>
        <w:gridCol w:w="1559"/>
      </w:tblGrid>
      <w:tr w:rsidR="001D7925" w:rsidRPr="0054374E" w:rsidTr="00CE2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  <w:hideMark/>
          </w:tcPr>
          <w:p w:rsidR="001D7925" w:rsidRPr="0054374E" w:rsidRDefault="001D7925" w:rsidP="00176B6B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1D7925" w:rsidRPr="0054374E" w:rsidRDefault="001D7925" w:rsidP="00176B6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категория „една звезда“</w:t>
            </w:r>
          </w:p>
        </w:tc>
        <w:tc>
          <w:tcPr>
            <w:tcW w:w="5103" w:type="dxa"/>
            <w:gridSpan w:val="4"/>
            <w:vAlign w:val="center"/>
            <w:hideMark/>
          </w:tcPr>
          <w:p w:rsidR="001D7925" w:rsidRPr="0054374E" w:rsidRDefault="001D7925" w:rsidP="00176B6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Видове хотели</w:t>
            </w:r>
          </w:p>
          <w:p w:rsidR="001D7925" w:rsidRPr="0054374E" w:rsidRDefault="001D7925" w:rsidP="00176B6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според териториалното им разположение</w:t>
            </w:r>
          </w:p>
        </w:tc>
      </w:tr>
      <w:tr w:rsidR="00176B6B" w:rsidRPr="001D7925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hideMark/>
          </w:tcPr>
          <w:p w:rsidR="001D7925" w:rsidRPr="001D7925" w:rsidRDefault="001D7925" w:rsidP="001D7925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536" w:type="dxa"/>
            <w:vMerge/>
            <w:hideMark/>
          </w:tcPr>
          <w:p w:rsidR="001D7925" w:rsidRPr="001D7925" w:rsidRDefault="001D7925" w:rsidP="001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hideMark/>
          </w:tcPr>
          <w:p w:rsidR="001D7925" w:rsidRPr="001D7925" w:rsidRDefault="001D7925" w:rsidP="0054374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морски</w:t>
            </w:r>
          </w:p>
        </w:tc>
        <w:tc>
          <w:tcPr>
            <w:tcW w:w="1134" w:type="dxa"/>
            <w:hideMark/>
          </w:tcPr>
          <w:p w:rsidR="001D7925" w:rsidRPr="001D7925" w:rsidRDefault="001D7925" w:rsidP="0054374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планински</w:t>
            </w:r>
          </w:p>
        </w:tc>
        <w:tc>
          <w:tcPr>
            <w:tcW w:w="1134" w:type="dxa"/>
            <w:hideMark/>
          </w:tcPr>
          <w:p w:rsidR="001D7925" w:rsidRPr="001D7925" w:rsidRDefault="001D7925" w:rsidP="0054374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градски</w:t>
            </w:r>
          </w:p>
        </w:tc>
        <w:tc>
          <w:tcPr>
            <w:tcW w:w="1559" w:type="dxa"/>
            <w:hideMark/>
          </w:tcPr>
          <w:p w:rsidR="001D7925" w:rsidRPr="001D7925" w:rsidRDefault="001D7925" w:rsidP="0054374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извънградски</w:t>
            </w:r>
          </w:p>
        </w:tc>
      </w:tr>
      <w:tr w:rsidR="001D7925" w:rsidRPr="001D7925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6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76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59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І.</w:t>
            </w:r>
          </w:p>
        </w:tc>
        <w:tc>
          <w:tcPr>
            <w:tcW w:w="4536" w:type="dxa"/>
            <w:hideMark/>
          </w:tcPr>
          <w:p w:rsidR="0054374E" w:rsidRPr="0054374E" w:rsidRDefault="001D7925" w:rsidP="0054374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Фасада с ненарушена цялост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D7925" w:rsidRPr="0054374E" w:rsidTr="00CE28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ІІ.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Входове и подходи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Главен вход: „Достъпен вход“</w:t>
            </w:r>
            <w:r w:rsidRPr="0054374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1</w:t>
            </w: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, който може да се използва самостоятелно от всички хора, като се отчитат и специфичните нужди на хората с намалена подвижност, в т. ч. на хората с увреждания</w:t>
            </w:r>
          </w:p>
          <w:p w:rsidR="001D7925" w:rsidRPr="0054374E" w:rsidRDefault="001D7925" w:rsidP="0054374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1</w:t>
            </w: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„Достъпен вход“ е входът съобразно наредбата по чл. 53, ал. 3 от Закона за хората с увреждания (ДВ, бр. 105 от 2018 г.)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D7925" w:rsidRPr="0054374E" w:rsidTr="00CE28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III.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Паркинги и гаражи</w:t>
            </w:r>
          </w:p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Изискванията за места за паркиране и гариране да са съобразени с разпоредбите на Закона за устройство на територията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4536" w:type="dxa"/>
            <w:hideMark/>
          </w:tcPr>
          <w:p w:rsidR="0054374E" w:rsidRPr="0054374E" w:rsidRDefault="001D7925" w:rsidP="0054374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Стълбища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D7925" w:rsidRPr="0054374E" w:rsidTr="00CE28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Стълбище за хотелски гости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Коридори в хотелския блок</w:t>
            </w:r>
          </w:p>
          <w:p w:rsidR="001D7925" w:rsidRPr="0054374E" w:rsidRDefault="001D7925" w:rsidP="0054374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Минималната широчина да е съобразена с изискванията, свързани с проектирането съгласно Закона за устройство на територията (ДВ, бр. 1 от 2001 г.) и актовете по прилагането му.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D7925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VІ.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Хотелска стая: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Единична стая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D7925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Двойна стая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Светлата височина на стаите да е съобразена с изискванията, свързани с проектирането съгласно Закона за устройство на територията (ДВ, бр. 1 от 2001 г.) и актовете по прилагането му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D7925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 (баня и тоалетна)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Антре, вкл. вграден гардероб или друго алтернативно решение, изпълняващо същото предназначение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D7925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Обезопасен балкон</w:t>
            </w:r>
          </w:p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Размерите на обезопасения балкон да са съобразени с изискванията, свързани с проектирането съгласно Закона за устройство на територията (ДВ, бр. 1 от 2001 г.) и актовете по прилагането му.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VІI.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Камериерски</w:t>
            </w:r>
            <w:proofErr w:type="spellEnd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помещения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D7925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VIII.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Приемен блок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Рецепция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D7925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Плот и работни места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Тоалетна с преддверие за хотелски гости, в т. ч. и оборудвана една тоалетна клетка за хора с намалена подвижност съобразно наредбата по чл. 53, ал. 3 от Закона за хората с увреждания (ДВ, бр. 105 от 2018 г.)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D7925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IХ.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Инсталации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Отоплителна инсталация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(за целогодишни обекти)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Телефонна инсталация с единен вътрешен телефонен номер 9 за връзка с рецепция</w:t>
            </w:r>
          </w:p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Телевизионна или сателитна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Принудителна смукателна вентилация в санитарния възел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D7925" w:rsidRPr="0054374E" w:rsidTr="00CE2898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1D7925" w:rsidRPr="0054374E" w:rsidRDefault="001D7925" w:rsidP="0054374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Х.</w:t>
            </w:r>
          </w:p>
        </w:tc>
        <w:tc>
          <w:tcPr>
            <w:tcW w:w="4536" w:type="dxa"/>
            <w:hideMark/>
          </w:tcPr>
          <w:p w:rsidR="001D7925" w:rsidRPr="0054374E" w:rsidRDefault="001D7925" w:rsidP="0054374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Прилежащи заведения за хранене и развлечения</w:t>
            </w:r>
          </w:p>
        </w:tc>
        <w:tc>
          <w:tcPr>
            <w:tcW w:w="1276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</w:t>
            </w:r>
          </w:p>
        </w:tc>
      </w:tr>
    </w:tbl>
    <w:p w:rsidR="001D7925" w:rsidRPr="00CE2898" w:rsidRDefault="001D7925" w:rsidP="001D7925">
      <w:pPr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 w:val="16"/>
          <w:szCs w:val="20"/>
          <w:lang w:val="en-US" w:eastAsia="bg-BG"/>
        </w:rPr>
      </w:pPr>
    </w:p>
    <w:p w:rsidR="00EB70B8" w:rsidRPr="00CE2898" w:rsidRDefault="00EB70B8" w:rsidP="001D7925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 w:val="14"/>
          <w:szCs w:val="20"/>
          <w:lang w:val="en-US" w:eastAsia="bg-BG"/>
        </w:rPr>
      </w:pPr>
    </w:p>
    <w:p w:rsidR="001D7925" w:rsidRPr="00627B3A" w:rsidRDefault="001D7925" w:rsidP="001D7925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ru-RU" w:eastAsia="bg-BG"/>
        </w:rPr>
      </w:pPr>
      <w:r w:rsidRPr="001D7925">
        <w:rPr>
          <w:rFonts w:eastAsia="Times New Roman" w:cs="Times New Roman"/>
          <w:b/>
          <w:bCs/>
          <w:color w:val="000000"/>
          <w:szCs w:val="20"/>
          <w:lang w:eastAsia="bg-BG"/>
        </w:rPr>
        <w:t>І.2. Изисквания към обзавеждането и оборудването на хотели категория „една звезда“</w:t>
      </w:r>
    </w:p>
    <w:tbl>
      <w:tblPr>
        <w:tblStyle w:val="MediumGrid1-Accent3"/>
        <w:tblW w:w="10206" w:type="dxa"/>
        <w:tblLayout w:type="fixed"/>
        <w:tblLook w:val="04A0" w:firstRow="1" w:lastRow="0" w:firstColumn="1" w:lastColumn="0" w:noHBand="0" w:noVBand="1"/>
      </w:tblPr>
      <w:tblGrid>
        <w:gridCol w:w="570"/>
        <w:gridCol w:w="4675"/>
        <w:gridCol w:w="1134"/>
        <w:gridCol w:w="1134"/>
        <w:gridCol w:w="1134"/>
        <w:gridCol w:w="1559"/>
      </w:tblGrid>
      <w:tr w:rsidR="00176B6B" w:rsidRPr="0054374E" w:rsidTr="00176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vMerge w:val="restart"/>
            <w:vAlign w:val="center"/>
            <w:hideMark/>
          </w:tcPr>
          <w:p w:rsidR="001D7925" w:rsidRPr="0054374E" w:rsidRDefault="001D7925" w:rsidP="00176B6B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675" w:type="dxa"/>
            <w:vMerge w:val="restart"/>
            <w:vAlign w:val="center"/>
            <w:hideMark/>
          </w:tcPr>
          <w:p w:rsidR="001D7925" w:rsidRPr="0054374E" w:rsidRDefault="001D7925" w:rsidP="00176B6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категория „една звезда“</w:t>
            </w:r>
          </w:p>
        </w:tc>
        <w:tc>
          <w:tcPr>
            <w:tcW w:w="4961" w:type="dxa"/>
            <w:gridSpan w:val="4"/>
            <w:vAlign w:val="center"/>
            <w:hideMark/>
          </w:tcPr>
          <w:p w:rsidR="001D7925" w:rsidRPr="0054374E" w:rsidRDefault="001D7925" w:rsidP="00176B6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Видове хотели</w:t>
            </w:r>
          </w:p>
          <w:p w:rsidR="001D7925" w:rsidRPr="0054374E" w:rsidRDefault="001D7925" w:rsidP="00176B6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според териториалното им разположение</w:t>
            </w:r>
          </w:p>
        </w:tc>
      </w:tr>
      <w:tr w:rsidR="00176B6B" w:rsidRPr="001D7925" w:rsidTr="0017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vMerge/>
            <w:hideMark/>
          </w:tcPr>
          <w:p w:rsidR="001D7925" w:rsidRPr="001D7925" w:rsidRDefault="001D7925" w:rsidP="001D7925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75" w:type="dxa"/>
            <w:vMerge/>
            <w:hideMark/>
          </w:tcPr>
          <w:p w:rsidR="001D7925" w:rsidRPr="001D7925" w:rsidRDefault="001D7925" w:rsidP="001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морски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планински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градски</w:t>
            </w:r>
          </w:p>
        </w:tc>
        <w:tc>
          <w:tcPr>
            <w:tcW w:w="1559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извънградски</w:t>
            </w:r>
          </w:p>
        </w:tc>
      </w:tr>
      <w:tr w:rsidR="00176B6B" w:rsidRPr="001D7925" w:rsidTr="00176B6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75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59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</w:tr>
      <w:tr w:rsidR="00176B6B" w:rsidRPr="0054374E" w:rsidTr="0017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І.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Фасада</w:t>
            </w:r>
          </w:p>
        </w:tc>
        <w:tc>
          <w:tcPr>
            <w:tcW w:w="1134" w:type="dxa"/>
            <w:hideMark/>
          </w:tcPr>
          <w:p w:rsidR="001D7925" w:rsidRPr="0054374E" w:rsidRDefault="001D7925" w:rsidP="001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hideMark/>
          </w:tcPr>
          <w:p w:rsidR="001D7925" w:rsidRPr="0054374E" w:rsidRDefault="001D7925" w:rsidP="001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hideMark/>
          </w:tcPr>
          <w:p w:rsidR="001D7925" w:rsidRPr="0054374E" w:rsidRDefault="001D7925" w:rsidP="001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hideMark/>
          </w:tcPr>
          <w:p w:rsidR="001D7925" w:rsidRPr="0054374E" w:rsidRDefault="001D7925" w:rsidP="001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Светлинно-рекламен надпис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ІІ.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Приемен блок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Фоайе: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Автомат за почистване на обувки или при поискване от гостите да се предоставят продукти за боядисване и лъскане на обувки*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Четка за почистване на пясък*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1.3.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Универсална инвалидна количка*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Рецепция с плот за обслужване: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Място за обслужване на хора с намалена подвижност*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  <w:proofErr w:type="spellStart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Телефони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2.3.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Информационно табло или друго технологично решение за снежната покривка*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планински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планински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2.4.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Информационно табло или друго технологично решение за температурата на въздуха и водата*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морски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морски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2.5.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План-схема на обекта*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2.6.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Аптечка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2.7.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Компютър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ІІІ.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Коридори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Указателни табели за разположението на стаите на етажа*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ІV.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Хотелска стая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Антре: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Гардероб или друго алтернативно решение, изпълняващо същото предназначение – допуска се да бъде в стаята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.1.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Закачалки за дрехи*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Помещение за нощуване: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Единична стая:</w:t>
            </w:r>
          </w:p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единично легло</w:t>
            </w:r>
          </w:p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Двойна стая:</w:t>
            </w:r>
          </w:p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 бр. единични легла или</w:t>
            </w:r>
          </w:p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 двойно легло</w:t>
            </w:r>
          </w:p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Леглата са с матраци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  <w:proofErr w:type="spellStart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Нощно шкафче или друго алтернативно решение за поставяне на вещи за всяко легло*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2.3.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Бебешко/детско креватче – при поискване*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2.4.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Масичка (писалище) с подходящо осветление, огледало, стол или табуретка*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2.5.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Телевизионна система с приемник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2.6.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Нощна лампа или друг тип осветление*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2.7.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Кош за отпадъчна хартия*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2.8.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Възможност за затъмняване на стаята (напр. плътни завеси)*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3.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възел: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3.1.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Мивка със стенно огледало; кош за отпадъци от негорим материал с капак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3.2.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Поставка за тоалетни принадлежности*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  <w:proofErr w:type="spellStart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proofErr w:type="spellEnd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Душ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3.4.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 – 2 бр. на легло*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3.5.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Чаши за вода*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3.6.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Козметика – пакетирани или течни сапуни, шампоани*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76B6B" w:rsidRPr="0054374E" w:rsidTr="00CE289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Камериерски</w:t>
            </w:r>
            <w:proofErr w:type="spellEnd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помещения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76B6B" w:rsidRPr="0054374E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D7925" w:rsidRPr="0054374E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675" w:type="dxa"/>
            <w:hideMark/>
          </w:tcPr>
          <w:p w:rsidR="001D7925" w:rsidRPr="0054374E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Машини, съоръжения и консумативи за почистване; </w:t>
            </w:r>
            <w:proofErr w:type="spellStart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камериерски</w:t>
            </w:r>
            <w:proofErr w:type="spellEnd"/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колички; стелажи за чисто и мръсно бельо; стелаж за консумативи*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1D7925" w:rsidRPr="0054374E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4374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</w:tbl>
    <w:p w:rsidR="000D308B" w:rsidRDefault="000D308B" w:rsidP="001D7925">
      <w:pPr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en-US" w:eastAsia="bg-BG"/>
        </w:rPr>
      </w:pPr>
    </w:p>
    <w:p w:rsidR="00EE011E" w:rsidRDefault="00EE011E" w:rsidP="001D7925">
      <w:pPr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en-US" w:eastAsia="bg-BG"/>
        </w:rPr>
      </w:pPr>
    </w:p>
    <w:p w:rsidR="001D7925" w:rsidRPr="001D7925" w:rsidRDefault="001D7925" w:rsidP="001D7925">
      <w:pPr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ru-RU" w:eastAsia="bg-BG"/>
        </w:rPr>
      </w:pPr>
      <w:r w:rsidRPr="001D7925">
        <w:rPr>
          <w:rFonts w:eastAsia="Times New Roman" w:cs="Times New Roman"/>
          <w:b/>
          <w:bCs/>
          <w:color w:val="000000"/>
          <w:szCs w:val="20"/>
          <w:lang w:eastAsia="bg-BG"/>
        </w:rPr>
        <w:t>І.3. Изисквания към обслужването на хотели категория „една звезда“</w:t>
      </w:r>
    </w:p>
    <w:tbl>
      <w:tblPr>
        <w:tblStyle w:val="MediumGrid1-Accent3"/>
        <w:tblW w:w="10173" w:type="dxa"/>
        <w:tblLook w:val="04A0" w:firstRow="1" w:lastRow="0" w:firstColumn="1" w:lastColumn="0" w:noHBand="0" w:noVBand="1"/>
      </w:tblPr>
      <w:tblGrid>
        <w:gridCol w:w="565"/>
        <w:gridCol w:w="9608"/>
      </w:tblGrid>
      <w:tr w:rsidR="001D7925" w:rsidRPr="00176B6B" w:rsidTr="000D3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1D7925" w:rsidRPr="00176B6B" w:rsidRDefault="001D7925" w:rsidP="00176B6B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B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9608" w:type="dxa"/>
            <w:vAlign w:val="center"/>
            <w:hideMark/>
          </w:tcPr>
          <w:p w:rsidR="001D7925" w:rsidRPr="00176B6B" w:rsidRDefault="001D7925" w:rsidP="00176B6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B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хотели с категория „една звезда“</w:t>
            </w:r>
          </w:p>
        </w:tc>
      </w:tr>
      <w:tr w:rsidR="001D7925" w:rsidRPr="001D7925" w:rsidTr="000D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608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1D7925" w:rsidRPr="001D7925" w:rsidTr="000D308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9608" w:type="dxa"/>
            <w:hideMark/>
          </w:tcPr>
          <w:p w:rsidR="001D7925" w:rsidRPr="001D7925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Безопасност и сигурност</w:t>
            </w:r>
          </w:p>
        </w:tc>
      </w:tr>
      <w:tr w:rsidR="001D7925" w:rsidRPr="001D7925" w:rsidTr="000D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9608" w:type="dxa"/>
            <w:hideMark/>
          </w:tcPr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Осигурена безопасност и сигурност на туристите (осигурява се чрез технически средства)</w:t>
            </w:r>
          </w:p>
        </w:tc>
      </w:tr>
      <w:tr w:rsidR="001D7925" w:rsidRPr="001D7925" w:rsidTr="000D308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IІ.</w:t>
            </w:r>
          </w:p>
        </w:tc>
        <w:tc>
          <w:tcPr>
            <w:tcW w:w="9608" w:type="dxa"/>
            <w:hideMark/>
          </w:tcPr>
          <w:p w:rsidR="001D7925" w:rsidRPr="001D7925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Подмяна на спално бельо и кърпи</w:t>
            </w:r>
          </w:p>
        </w:tc>
      </w:tr>
      <w:tr w:rsidR="001D7925" w:rsidRPr="001D7925" w:rsidTr="000D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9608" w:type="dxa"/>
            <w:hideMark/>
          </w:tcPr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 три дни</w:t>
            </w:r>
          </w:p>
        </w:tc>
      </w:tr>
      <w:tr w:rsidR="001D7925" w:rsidRPr="001D7925" w:rsidTr="000D308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9608" w:type="dxa"/>
            <w:hideMark/>
          </w:tcPr>
          <w:p w:rsidR="001D7925" w:rsidRPr="001D7925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 напускане на госта</w:t>
            </w:r>
          </w:p>
        </w:tc>
      </w:tr>
      <w:tr w:rsidR="001D7925" w:rsidRPr="001D7925" w:rsidTr="000D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9608" w:type="dxa"/>
            <w:hideMark/>
          </w:tcPr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Постоянно обслужване на рецепция, в т. ч. 24 часа достъп по телефона</w:t>
            </w:r>
          </w:p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</w:t>
            </w:r>
          </w:p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Временно обслужване на рецепция (рецепцията е отворена 14 часа и с 24 часа достъп по телефона от вътрешни и външни линии и телефонен номер за спешни случаи)</w:t>
            </w:r>
          </w:p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Наличие на система за самостоятелно настаняване (за периода, когато рецепцията е затворена) – осигурен достъп на госта до обекта за получаване на ключа от стаята, поставен в сейф/кутия с код. Индивидуалният код за влизане в сградата и от сейфа е получен при потвърждаване на резервацията.</w:t>
            </w:r>
          </w:p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 напускане на госта има кутия за ключове във фоайето, където се връщат ключовете.</w:t>
            </w:r>
          </w:p>
        </w:tc>
      </w:tr>
      <w:tr w:rsidR="001D7925" w:rsidRPr="001D7925" w:rsidTr="000D308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9608" w:type="dxa"/>
            <w:hideMark/>
          </w:tcPr>
          <w:p w:rsidR="001D7925" w:rsidRPr="001D7925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Обслужване на гостите на хотела с единен вътрешен телефонен номер 9 за връзка с рецепцията.</w:t>
            </w:r>
          </w:p>
        </w:tc>
      </w:tr>
      <w:tr w:rsidR="001D7925" w:rsidRPr="001D7925" w:rsidTr="000D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ІII.</w:t>
            </w:r>
          </w:p>
        </w:tc>
        <w:tc>
          <w:tcPr>
            <w:tcW w:w="9608" w:type="dxa"/>
            <w:hideMark/>
          </w:tcPr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Всекидневно почистване и дезинфекциране на стаите и на санитарния възел</w:t>
            </w:r>
          </w:p>
        </w:tc>
      </w:tr>
    </w:tbl>
    <w:p w:rsidR="00CE2898" w:rsidRDefault="00CE2898" w:rsidP="001D7925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eastAsia="bg-BG"/>
        </w:rPr>
      </w:pPr>
    </w:p>
    <w:p w:rsidR="001D7925" w:rsidRPr="001D7925" w:rsidRDefault="001D7925" w:rsidP="001D7925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ru-RU" w:eastAsia="bg-BG"/>
        </w:rPr>
      </w:pPr>
      <w:bookmarkStart w:id="0" w:name="_GoBack"/>
      <w:bookmarkEnd w:id="0"/>
      <w:r w:rsidRPr="001D7925">
        <w:rPr>
          <w:rFonts w:eastAsia="Times New Roman" w:cs="Times New Roman"/>
          <w:b/>
          <w:bCs/>
          <w:color w:val="000000"/>
          <w:szCs w:val="20"/>
          <w:lang w:eastAsia="bg-BG"/>
        </w:rPr>
        <w:lastRenderedPageBreak/>
        <w:t>І.4. Изисквания към предоставяните услуги на хотели категория „една звезда“</w:t>
      </w:r>
    </w:p>
    <w:tbl>
      <w:tblPr>
        <w:tblStyle w:val="MediumGrid1-Accent3"/>
        <w:tblW w:w="10065" w:type="dxa"/>
        <w:tblLayout w:type="fixed"/>
        <w:tblLook w:val="04A0" w:firstRow="1" w:lastRow="0" w:firstColumn="1" w:lastColumn="0" w:noHBand="0" w:noVBand="1"/>
      </w:tblPr>
      <w:tblGrid>
        <w:gridCol w:w="576"/>
        <w:gridCol w:w="4669"/>
        <w:gridCol w:w="1134"/>
        <w:gridCol w:w="1134"/>
        <w:gridCol w:w="1134"/>
        <w:gridCol w:w="1418"/>
      </w:tblGrid>
      <w:tr w:rsidR="001D7925" w:rsidRPr="001D7925" w:rsidTr="00F95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 w:val="restart"/>
            <w:vAlign w:val="center"/>
            <w:hideMark/>
          </w:tcPr>
          <w:p w:rsidR="001D7925" w:rsidRPr="001D7925" w:rsidRDefault="001D7925" w:rsidP="00F95FC9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</w:t>
            </w:r>
          </w:p>
          <w:p w:rsidR="001D7925" w:rsidRPr="001D7925" w:rsidRDefault="001D7925" w:rsidP="00F95FC9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4669" w:type="dxa"/>
            <w:vMerge w:val="restart"/>
            <w:vAlign w:val="center"/>
            <w:hideMark/>
          </w:tcPr>
          <w:p w:rsidR="001D7925" w:rsidRPr="001D7925" w:rsidRDefault="001D7925" w:rsidP="00F95FC9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категория „една звезда“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1D7925" w:rsidRPr="001D7925" w:rsidRDefault="001D7925" w:rsidP="00F95FC9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Видове хотели</w:t>
            </w:r>
          </w:p>
          <w:p w:rsidR="001D7925" w:rsidRPr="001D7925" w:rsidRDefault="001D7925" w:rsidP="00F95FC9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според териториалното им разположение</w:t>
            </w:r>
          </w:p>
        </w:tc>
      </w:tr>
      <w:tr w:rsidR="00176B6B" w:rsidRPr="001D7925" w:rsidTr="0017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  <w:hideMark/>
          </w:tcPr>
          <w:p w:rsidR="001D7925" w:rsidRPr="001D7925" w:rsidRDefault="001D7925" w:rsidP="001D7925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69" w:type="dxa"/>
            <w:vMerge/>
            <w:hideMark/>
          </w:tcPr>
          <w:p w:rsidR="001D7925" w:rsidRPr="001D7925" w:rsidRDefault="001D7925" w:rsidP="001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морски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планински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градски</w:t>
            </w:r>
          </w:p>
        </w:tc>
        <w:tc>
          <w:tcPr>
            <w:tcW w:w="1418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извънградски</w:t>
            </w:r>
          </w:p>
        </w:tc>
      </w:tr>
      <w:tr w:rsidR="001D7925" w:rsidRPr="001D7925" w:rsidTr="00176B6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9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18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</w:tr>
      <w:tr w:rsidR="001D7925" w:rsidRPr="001D7925" w:rsidTr="00CE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669" w:type="dxa"/>
            <w:hideMark/>
          </w:tcPr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Даване на информация за:</w:t>
            </w:r>
          </w:p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а. Автентичността на местността (история на дестинацията).</w:t>
            </w:r>
          </w:p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б. Местните туристически атракции.</w:t>
            </w:r>
          </w:p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в. Пътническа информация: телефонни номера, работно време, работни дни на:</w:t>
            </w:r>
          </w:p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Обществен транспорт (летища, автобуси, таксита, гари);</w:t>
            </w:r>
          </w:p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Съоръжения за коли (</w:t>
            </w:r>
            <w:proofErr w:type="spellStart"/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коли</w:t>
            </w:r>
            <w:proofErr w:type="spellEnd"/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под наем, денонощни бензиностанции, гаражи).</w:t>
            </w:r>
          </w:p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г. Информация за сигурността на госта: телефонни номера на посолства, консулства, аптеки, лекари</w:t>
            </w:r>
          </w:p>
        </w:tc>
        <w:tc>
          <w:tcPr>
            <w:tcW w:w="1134" w:type="dxa"/>
            <w:vAlign w:val="center"/>
            <w:hideMark/>
          </w:tcPr>
          <w:p w:rsidR="001D7925" w:rsidRPr="001D7925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1D7925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1D7925" w:rsidRPr="001D7925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1D7925" w:rsidRPr="001D7925" w:rsidRDefault="001D7925" w:rsidP="00CE289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D7925" w:rsidRPr="001D7925" w:rsidTr="00176B6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669" w:type="dxa"/>
            <w:hideMark/>
          </w:tcPr>
          <w:p w:rsidR="001D7925" w:rsidRPr="001D7925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Телефонни услуги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D7925" w:rsidRPr="001D7925" w:rsidTr="0017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669" w:type="dxa"/>
            <w:hideMark/>
          </w:tcPr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Съхраняване на ценности и документи*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D7925" w:rsidRPr="001D7925" w:rsidTr="00176B6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669" w:type="dxa"/>
            <w:hideMark/>
          </w:tcPr>
          <w:p w:rsidR="001D7925" w:rsidRPr="001D7925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Поръчка на такси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D7925" w:rsidRPr="001D7925" w:rsidTr="0017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669" w:type="dxa"/>
            <w:hideMark/>
          </w:tcPr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оказването на медицинска помощ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1D7925" w:rsidRPr="001D7925" w:rsidTr="00176B6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669" w:type="dxa"/>
            <w:hideMark/>
          </w:tcPr>
          <w:p w:rsidR="001D7925" w:rsidRPr="001D7925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на безплатно ползване на тоалетните в обекта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3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</w:tbl>
    <w:p w:rsidR="001D7925" w:rsidRDefault="001D7925" w:rsidP="001D7925">
      <w:pPr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 w:val="20"/>
          <w:szCs w:val="20"/>
          <w:lang w:val="en-US" w:eastAsia="bg-BG"/>
        </w:rPr>
      </w:pPr>
    </w:p>
    <w:p w:rsidR="001D7925" w:rsidRDefault="001D7925" w:rsidP="001D7925">
      <w:pPr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 w:val="20"/>
          <w:szCs w:val="20"/>
          <w:lang w:val="en-US" w:eastAsia="bg-BG"/>
        </w:rPr>
      </w:pPr>
    </w:p>
    <w:p w:rsidR="001D7925" w:rsidRPr="000B4B23" w:rsidRDefault="001D7925" w:rsidP="001D7925">
      <w:pPr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ru-RU" w:eastAsia="bg-BG"/>
        </w:rPr>
      </w:pPr>
      <w:r w:rsidRPr="001D7925">
        <w:rPr>
          <w:rFonts w:eastAsia="Times New Roman" w:cs="Times New Roman"/>
          <w:b/>
          <w:bCs/>
          <w:color w:val="000000"/>
          <w:szCs w:val="20"/>
          <w:lang w:eastAsia="bg-BG"/>
        </w:rPr>
        <w:t>І.5. Изисквания за професионална и езикова квалификация на персонала на хотели категория „една звезда“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604"/>
        <w:gridCol w:w="9461"/>
      </w:tblGrid>
      <w:tr w:rsidR="001D7925" w:rsidRPr="001D7925" w:rsidTr="00F95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  <w:hideMark/>
          </w:tcPr>
          <w:p w:rsidR="001D7925" w:rsidRPr="001D7925" w:rsidRDefault="001D7925" w:rsidP="00F95FC9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9461" w:type="dxa"/>
            <w:vAlign w:val="center"/>
            <w:hideMark/>
          </w:tcPr>
          <w:p w:rsidR="001D7925" w:rsidRPr="001D7925" w:rsidRDefault="001D7925" w:rsidP="00F95FC9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хотели с категория „една звезда“</w:t>
            </w:r>
          </w:p>
        </w:tc>
      </w:tr>
      <w:tr w:rsidR="001D7925" w:rsidRPr="001D7925" w:rsidTr="0017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461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1D7925" w:rsidRPr="001D7925" w:rsidTr="00176B6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9461" w:type="dxa"/>
            <w:hideMark/>
          </w:tcPr>
          <w:p w:rsidR="001D7925" w:rsidRPr="001D7925" w:rsidRDefault="001D7925" w:rsidP="001D792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Управител</w:t>
            </w:r>
          </w:p>
        </w:tc>
      </w:tr>
      <w:tr w:rsidR="001D7925" w:rsidRPr="001D7925" w:rsidTr="0017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1D7925" w:rsidRPr="001D7925" w:rsidRDefault="001D7925" w:rsidP="001D7925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461" w:type="dxa"/>
            <w:hideMark/>
          </w:tcPr>
          <w:p w:rsidR="001D7925" w:rsidRPr="001D7925" w:rsidRDefault="001D7925" w:rsidP="001D792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D792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</w:t>
            </w:r>
          </w:p>
        </w:tc>
      </w:tr>
    </w:tbl>
    <w:p w:rsidR="001D7925" w:rsidRPr="001D7925" w:rsidRDefault="001D7925" w:rsidP="001D7925">
      <w:pPr>
        <w:jc w:val="center"/>
        <w:textAlignment w:val="center"/>
        <w:rPr>
          <w:rFonts w:eastAsia="Times New Roman" w:cs="Times New Roman"/>
          <w:b/>
          <w:sz w:val="20"/>
          <w:szCs w:val="20"/>
          <w:lang w:val="en-US" w:eastAsia="bg-BG"/>
        </w:rPr>
      </w:pPr>
    </w:p>
    <w:p w:rsidR="009548B5" w:rsidRPr="00004A01" w:rsidRDefault="009548B5" w:rsidP="009548B5">
      <w:pPr>
        <w:spacing w:after="120"/>
        <w:jc w:val="both"/>
        <w:textAlignment w:val="center"/>
        <w:rPr>
          <w:rFonts w:eastAsia="Times New Roman" w:cs="Times New Roman"/>
          <w:sz w:val="20"/>
          <w:szCs w:val="20"/>
          <w:lang w:eastAsia="bg-BG"/>
        </w:rPr>
      </w:pPr>
      <w:r w:rsidRPr="00004A01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Със символ „*“ са отбелязани изискванията, за които се допускат предписания.</w:t>
      </w:r>
    </w:p>
    <w:p w:rsidR="0092378F" w:rsidRPr="003C107C" w:rsidRDefault="0092378F" w:rsidP="0092378F">
      <w:pPr>
        <w:shd w:val="clear" w:color="auto" w:fill="FEFEFE"/>
        <w:spacing w:before="100" w:beforeAutospacing="1" w:after="100" w:afterAutospacing="1"/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</w:pPr>
      <w:r w:rsidRPr="003C107C"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  <w:t>ЗАКОН ЗА ТУРИЗМА</w:t>
      </w: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b/>
          <w:bCs/>
          <w:color w:val="000000"/>
          <w:sz w:val="21"/>
          <w:lang w:eastAsia="bg-BG"/>
        </w:rPr>
        <w:t>Чл. 114</w:t>
      </w:r>
      <w:r w:rsidRPr="003C107C">
        <w:rPr>
          <w:rFonts w:eastAsia="Times New Roman" w:cs="Times New Roman"/>
          <w:b/>
          <w:bCs/>
          <w:color w:val="000000"/>
          <w:sz w:val="21"/>
          <w:lang w:val="ru-RU" w:eastAsia="bg-BG"/>
        </w:rPr>
        <w:t>.</w:t>
      </w:r>
      <w:r w:rsidRPr="003C107C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 и/или ресторантьорство в туристически обекти по чл. 3, ал. 2, т. 1, 2 и 3, са длъжни да:</w:t>
      </w: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1. предоставят туристически услуги в категоризиран или регистриран туристически обект или в обект, на който е издадено временно удостоверение за открита процедура по категоризиране;</w:t>
      </w: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2. предоставят туристически услуги в туристически обект, който отговаря на изискванията за определената му категория съгласно наредбата по чл. 121, ал. 5;</w:t>
      </w: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3. поставят в близост до входа на туристическия обект табелата по чл. 132, ал. 1 и следната информация:</w:t>
      </w: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а) фирмата, седалището и адреса на управление на търговеца;</w:t>
      </w: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б) работното време на туристическия обект - за заведенията за хранене и развлечения;</w:t>
      </w: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в) имената на управителя на обекта с телефон за контакт.</w:t>
      </w: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b/>
          <w:bCs/>
          <w:color w:val="000000"/>
          <w:sz w:val="21"/>
          <w:lang w:eastAsia="bg-BG"/>
        </w:rPr>
        <w:t>Чл. 115.</w:t>
      </w:r>
      <w:r w:rsidRPr="003C107C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хотелиерство, са длъжни да:</w:t>
      </w: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1. обявяват цените на нощувките и на другите предлагани от тях услуги чрез ценоразпис, поставен на видно за потребителите място в близост до рецепцията;</w:t>
      </w: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2. обявяват цените така, че те да бъдат лесно разбираеми, да са четливо изписани и да не въвеждат потребителите в заблуждение;</w:t>
      </w: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3. обявяват цените задължително в левове, а при необходимост и в друга валута, при спазване изискванията на чл. 3, ал. 4;</w:t>
      </w: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4. спазват българското законодателство, уреждащо престоя на туристи на територията на Република България.</w:t>
      </w: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</w:p>
    <w:p w:rsidR="0092378F" w:rsidRPr="003C107C" w:rsidRDefault="0092378F" w:rsidP="00527029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b/>
          <w:bCs/>
          <w:color w:val="000000"/>
          <w:sz w:val="21"/>
          <w:lang w:eastAsia="bg-BG"/>
        </w:rPr>
        <w:t>Чл. 115а.</w:t>
      </w:r>
      <w:r w:rsidRPr="003C107C">
        <w:rPr>
          <w:rFonts w:eastAsia="Times New Roman" w:cs="Times New Roman"/>
          <w:color w:val="000000"/>
          <w:sz w:val="21"/>
          <w:lang w:eastAsia="bg-BG"/>
        </w:rPr>
        <w:t> Информацията по чл. 114, т. 3 и чл. 115, т. 1 - 3 се предоставя на български и на английски език.</w:t>
      </w:r>
    </w:p>
    <w:sectPr w:rsidR="0092378F" w:rsidRPr="003C107C" w:rsidSect="00EE011E">
      <w:footerReference w:type="default" r:id="rId8"/>
      <w:pgSz w:w="11906" w:h="16838"/>
      <w:pgMar w:top="567" w:right="849" w:bottom="284" w:left="85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29" w:rsidRDefault="003E5829" w:rsidP="00A97C13">
      <w:r>
        <w:separator/>
      </w:r>
    </w:p>
  </w:endnote>
  <w:endnote w:type="continuationSeparator" w:id="0">
    <w:p w:rsidR="003E5829" w:rsidRDefault="003E5829" w:rsidP="00A9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18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D7925" w:rsidRDefault="001D7925" w:rsidP="00DA0390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1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1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7925" w:rsidRDefault="001D7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29" w:rsidRDefault="003E5829" w:rsidP="00A97C13">
      <w:r>
        <w:separator/>
      </w:r>
    </w:p>
  </w:footnote>
  <w:footnote w:type="continuationSeparator" w:id="0">
    <w:p w:rsidR="003E5829" w:rsidRDefault="003E5829" w:rsidP="00A9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81E"/>
    <w:multiLevelType w:val="hybridMultilevel"/>
    <w:tmpl w:val="88465CE4"/>
    <w:lvl w:ilvl="0" w:tplc="6F568F2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8C"/>
    <w:rsid w:val="00050A5F"/>
    <w:rsid w:val="00054202"/>
    <w:rsid w:val="000728E3"/>
    <w:rsid w:val="00084352"/>
    <w:rsid w:val="000A5E26"/>
    <w:rsid w:val="000B4B23"/>
    <w:rsid w:val="000D308B"/>
    <w:rsid w:val="000F6869"/>
    <w:rsid w:val="00176B6B"/>
    <w:rsid w:val="001D7925"/>
    <w:rsid w:val="002320B6"/>
    <w:rsid w:val="00251AF1"/>
    <w:rsid w:val="00292DF3"/>
    <w:rsid w:val="002A0A70"/>
    <w:rsid w:val="002A3DCB"/>
    <w:rsid w:val="002D2880"/>
    <w:rsid w:val="002D656A"/>
    <w:rsid w:val="002F71B2"/>
    <w:rsid w:val="00361D21"/>
    <w:rsid w:val="003C107C"/>
    <w:rsid w:val="003D577A"/>
    <w:rsid w:val="003E5829"/>
    <w:rsid w:val="004058D9"/>
    <w:rsid w:val="00420C3D"/>
    <w:rsid w:val="00423A22"/>
    <w:rsid w:val="00433339"/>
    <w:rsid w:val="00527029"/>
    <w:rsid w:val="0054374E"/>
    <w:rsid w:val="005603A7"/>
    <w:rsid w:val="005C6C3A"/>
    <w:rsid w:val="005D4BCA"/>
    <w:rsid w:val="00627B3A"/>
    <w:rsid w:val="006345E2"/>
    <w:rsid w:val="006B1573"/>
    <w:rsid w:val="007A348E"/>
    <w:rsid w:val="007A774B"/>
    <w:rsid w:val="007B5F3B"/>
    <w:rsid w:val="008A41A0"/>
    <w:rsid w:val="008C2EFC"/>
    <w:rsid w:val="008E41CE"/>
    <w:rsid w:val="0092378F"/>
    <w:rsid w:val="009548B5"/>
    <w:rsid w:val="009C726E"/>
    <w:rsid w:val="00A10AA5"/>
    <w:rsid w:val="00A36B14"/>
    <w:rsid w:val="00A55718"/>
    <w:rsid w:val="00A90A60"/>
    <w:rsid w:val="00A940B4"/>
    <w:rsid w:val="00A97C13"/>
    <w:rsid w:val="00AE2A57"/>
    <w:rsid w:val="00B05F7C"/>
    <w:rsid w:val="00B518DE"/>
    <w:rsid w:val="00C11D98"/>
    <w:rsid w:val="00C2531F"/>
    <w:rsid w:val="00C75469"/>
    <w:rsid w:val="00C76145"/>
    <w:rsid w:val="00C8728E"/>
    <w:rsid w:val="00CE2898"/>
    <w:rsid w:val="00D07A00"/>
    <w:rsid w:val="00D106A7"/>
    <w:rsid w:val="00D263D4"/>
    <w:rsid w:val="00D64B8C"/>
    <w:rsid w:val="00D75CB8"/>
    <w:rsid w:val="00DA0390"/>
    <w:rsid w:val="00DA52A6"/>
    <w:rsid w:val="00EA77D3"/>
    <w:rsid w:val="00EB70B8"/>
    <w:rsid w:val="00EE011E"/>
    <w:rsid w:val="00F2005C"/>
    <w:rsid w:val="00F233B5"/>
    <w:rsid w:val="00F55813"/>
    <w:rsid w:val="00F55FE4"/>
    <w:rsid w:val="00F9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13"/>
  </w:style>
  <w:style w:type="paragraph" w:styleId="Footer">
    <w:name w:val="footer"/>
    <w:basedOn w:val="Normal"/>
    <w:link w:val="Foot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13"/>
  </w:style>
  <w:style w:type="table" w:styleId="LightGrid">
    <w:name w:val="Light Grid"/>
    <w:basedOn w:val="TableNormal"/>
    <w:uiPriority w:val="62"/>
    <w:rsid w:val="00F55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rsid w:val="002A0A70"/>
    <w:pPr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A0A70"/>
    <w:rPr>
      <w:rFonts w:ascii="Times New Roman" w:eastAsia="Times New Roman" w:hAnsi="Times New Roman" w:cs="Times New Roman"/>
      <w:sz w:val="28"/>
      <w:szCs w:val="24"/>
    </w:rPr>
  </w:style>
  <w:style w:type="character" w:customStyle="1" w:styleId="legaldocreference">
    <w:name w:val="legaldocreference"/>
    <w:basedOn w:val="DefaultParagraphFont"/>
    <w:rsid w:val="00EB70B8"/>
  </w:style>
  <w:style w:type="table" w:styleId="MediumShading1">
    <w:name w:val="Medium Shading 1"/>
    <w:basedOn w:val="TableNormal"/>
    <w:uiPriority w:val="63"/>
    <w:rsid w:val="00176B6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76B6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7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176B6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176B6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176B6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176B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3">
    <w:name w:val="Dark List Accent 3"/>
    <w:basedOn w:val="TableNormal"/>
    <w:uiPriority w:val="70"/>
    <w:rsid w:val="00176B6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3">
    <w:name w:val="Colorful Grid Accent 3"/>
    <w:basedOn w:val="TableNormal"/>
    <w:uiPriority w:val="73"/>
    <w:rsid w:val="00176B6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samedocreference">
    <w:name w:val="samedocreference"/>
    <w:basedOn w:val="DefaultParagraphFont"/>
    <w:rsid w:val="0092378F"/>
  </w:style>
  <w:style w:type="paragraph" w:customStyle="1" w:styleId="buttons">
    <w:name w:val="buttons"/>
    <w:basedOn w:val="Normal"/>
    <w:rsid w:val="00923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8F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923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13"/>
  </w:style>
  <w:style w:type="paragraph" w:styleId="Footer">
    <w:name w:val="footer"/>
    <w:basedOn w:val="Normal"/>
    <w:link w:val="Foot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13"/>
  </w:style>
  <w:style w:type="table" w:styleId="LightGrid">
    <w:name w:val="Light Grid"/>
    <w:basedOn w:val="TableNormal"/>
    <w:uiPriority w:val="62"/>
    <w:rsid w:val="00F55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rsid w:val="002A0A70"/>
    <w:pPr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A0A70"/>
    <w:rPr>
      <w:rFonts w:ascii="Times New Roman" w:eastAsia="Times New Roman" w:hAnsi="Times New Roman" w:cs="Times New Roman"/>
      <w:sz w:val="28"/>
      <w:szCs w:val="24"/>
    </w:rPr>
  </w:style>
  <w:style w:type="character" w:customStyle="1" w:styleId="legaldocreference">
    <w:name w:val="legaldocreference"/>
    <w:basedOn w:val="DefaultParagraphFont"/>
    <w:rsid w:val="00EB70B8"/>
  </w:style>
  <w:style w:type="table" w:styleId="MediumShading1">
    <w:name w:val="Medium Shading 1"/>
    <w:basedOn w:val="TableNormal"/>
    <w:uiPriority w:val="63"/>
    <w:rsid w:val="00176B6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76B6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7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176B6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176B6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176B6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176B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3">
    <w:name w:val="Dark List Accent 3"/>
    <w:basedOn w:val="TableNormal"/>
    <w:uiPriority w:val="70"/>
    <w:rsid w:val="00176B6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3">
    <w:name w:val="Colorful Grid Accent 3"/>
    <w:basedOn w:val="TableNormal"/>
    <w:uiPriority w:val="73"/>
    <w:rsid w:val="00176B6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samedocreference">
    <w:name w:val="samedocreference"/>
    <w:basedOn w:val="DefaultParagraphFont"/>
    <w:rsid w:val="0092378F"/>
  </w:style>
  <w:style w:type="paragraph" w:customStyle="1" w:styleId="buttons">
    <w:name w:val="buttons"/>
    <w:basedOn w:val="Normal"/>
    <w:rsid w:val="00923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8F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923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56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85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2217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611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23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72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42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9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99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39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31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Pinkova</dc:creator>
  <cp:lastModifiedBy>НСОРБ</cp:lastModifiedBy>
  <cp:revision>39</cp:revision>
  <cp:lastPrinted>2015-08-26T06:21:00Z</cp:lastPrinted>
  <dcterms:created xsi:type="dcterms:W3CDTF">2015-08-26T06:36:00Z</dcterms:created>
  <dcterms:modified xsi:type="dcterms:W3CDTF">2020-07-15T08:24:00Z</dcterms:modified>
</cp:coreProperties>
</file>